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AB" w:rsidRDefault="003424AB"/>
    <w:p w:rsidR="003424AB" w:rsidRDefault="003424AB" w:rsidP="003424AB">
      <w:pPr>
        <w:tabs>
          <w:tab w:val="left" w:pos="7920"/>
        </w:tabs>
        <w:rPr>
          <w:rFonts w:ascii="Calibri" w:hAnsi="Calibri"/>
          <w:sz w:val="20"/>
        </w:rPr>
      </w:pPr>
      <w:r>
        <w:rPr>
          <w:rFonts w:ascii="Calibri" w:hAnsi="Calibri"/>
          <w:b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 wp14:anchorId="31CE5DED" wp14:editId="54F60C09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                                   </w:t>
      </w:r>
    </w:p>
    <w:p w:rsidR="003424AB" w:rsidRDefault="003424AB" w:rsidP="003424AB">
      <w:pPr>
        <w:jc w:val="center"/>
        <w:rPr>
          <w:rFonts w:ascii="Calibri" w:hAnsi="Calibri"/>
          <w:sz w:val="20"/>
        </w:rPr>
      </w:pPr>
    </w:p>
    <w:p w:rsidR="003424AB" w:rsidRDefault="003424AB" w:rsidP="00342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424AB" w:rsidRDefault="003424AB" w:rsidP="00342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3424AB" w:rsidRDefault="003424AB" w:rsidP="003424AB">
      <w:pPr>
        <w:jc w:val="center"/>
        <w:rPr>
          <w:sz w:val="6"/>
          <w:szCs w:val="6"/>
        </w:rPr>
      </w:pPr>
    </w:p>
    <w:p w:rsidR="003424AB" w:rsidRDefault="003424AB" w:rsidP="003424AB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424AB" w:rsidRDefault="003424AB" w:rsidP="003424AB">
      <w:pPr>
        <w:tabs>
          <w:tab w:val="left" w:pos="3180"/>
          <w:tab w:val="center" w:pos="4677"/>
        </w:tabs>
        <w:rPr>
          <w:sz w:val="32"/>
          <w:lang w:val="ru-RU"/>
        </w:rPr>
      </w:pPr>
      <w:r>
        <w:rPr>
          <w:sz w:val="32"/>
        </w:rPr>
        <w:tab/>
        <w:t xml:space="preserve">   41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3424AB" w:rsidRDefault="003424AB" w:rsidP="003424AB">
      <w:pPr>
        <w:rPr>
          <w:sz w:val="40"/>
          <w:szCs w:val="40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3424AB" w:rsidRDefault="003424AB" w:rsidP="003424AB">
      <w:pPr>
        <w:jc w:val="center"/>
        <w:rPr>
          <w:b/>
          <w:sz w:val="28"/>
          <w:szCs w:val="28"/>
          <w:lang w:val="ru-RU"/>
        </w:rPr>
      </w:pPr>
    </w:p>
    <w:p w:rsidR="003424AB" w:rsidRDefault="003424AB" w:rsidP="003424A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 08 серпня 201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  <w:t xml:space="preserve">        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</w:t>
      </w:r>
      <w:proofErr w:type="gramStart"/>
      <w:r>
        <w:rPr>
          <w:sz w:val="28"/>
          <w:szCs w:val="28"/>
          <w:lang w:val="ru-RU"/>
        </w:rPr>
        <w:t>№  16</w:t>
      </w:r>
      <w:proofErr w:type="gramEnd"/>
      <w:r>
        <w:rPr>
          <w:sz w:val="28"/>
          <w:szCs w:val="28"/>
          <w:lang w:val="ru-RU"/>
        </w:rPr>
        <w:t>-41/2018</w:t>
      </w:r>
    </w:p>
    <w:p w:rsidR="003424AB" w:rsidRDefault="003424AB" w:rsidP="003424AB">
      <w:pPr>
        <w:rPr>
          <w:lang w:val="ru-RU"/>
        </w:rPr>
      </w:pPr>
    </w:p>
    <w:p w:rsidR="003424AB" w:rsidRDefault="003424AB" w:rsidP="003424AB">
      <w:pPr>
        <w:rPr>
          <w:lang w:val="ru-RU"/>
        </w:rPr>
      </w:pPr>
    </w:p>
    <w:p w:rsidR="003424AB" w:rsidRDefault="003424AB" w:rsidP="003424AB">
      <w:pPr>
        <w:rPr>
          <w:sz w:val="28"/>
          <w:szCs w:val="28"/>
        </w:rPr>
      </w:pPr>
      <w:r>
        <w:rPr>
          <w:sz w:val="28"/>
          <w:szCs w:val="28"/>
        </w:rPr>
        <w:t>Про продаж земельної ділянки</w:t>
      </w:r>
    </w:p>
    <w:p w:rsidR="003424AB" w:rsidRDefault="003424AB" w:rsidP="003424AB">
      <w:pPr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3424AB" w:rsidRDefault="003424AB" w:rsidP="003424AB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м.Ніжин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вул.Шевченка</w:t>
      </w:r>
      <w:proofErr w:type="spellEnd"/>
      <w:r>
        <w:rPr>
          <w:sz w:val="28"/>
          <w:szCs w:val="28"/>
        </w:rPr>
        <w:t>, 112/2,</w:t>
      </w:r>
    </w:p>
    <w:p w:rsidR="003424AB" w:rsidRDefault="003424AB" w:rsidP="003424AB">
      <w:pPr>
        <w:rPr>
          <w:sz w:val="28"/>
          <w:szCs w:val="28"/>
        </w:rPr>
      </w:pPr>
      <w:r>
        <w:rPr>
          <w:sz w:val="28"/>
          <w:szCs w:val="28"/>
        </w:rPr>
        <w:t>площею 0,0091 га власнику об’єктів нерухомого</w:t>
      </w:r>
    </w:p>
    <w:p w:rsidR="003424AB" w:rsidRDefault="003424AB" w:rsidP="003424AB">
      <w:pPr>
        <w:rPr>
          <w:sz w:val="28"/>
          <w:szCs w:val="28"/>
        </w:rPr>
      </w:pPr>
      <w:r>
        <w:rPr>
          <w:sz w:val="28"/>
          <w:szCs w:val="28"/>
        </w:rPr>
        <w:t>майна, розміщеного на цій ділянці</w:t>
      </w:r>
    </w:p>
    <w:p w:rsidR="003424AB" w:rsidRDefault="003424AB" w:rsidP="003424AB">
      <w:pPr>
        <w:jc w:val="both"/>
        <w:rPr>
          <w:sz w:val="28"/>
          <w:szCs w:val="28"/>
        </w:rPr>
      </w:pPr>
    </w:p>
    <w:p w:rsidR="003424AB" w:rsidRDefault="003424AB" w:rsidP="0034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Відповідно до  статей 25, 26, 42, 59, 60 та 73 Закону України «Про місцеве самоврядування в Україні», на виконання Земельного кодексу України, постанови Кабінету Міністрів України «Про експертну грошову оцінку земельних ділянок» від 11.10.2002р. №1531,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24 листопада 2015 року №1-2/2015 (зі змінами), міська рада вирішила: </w:t>
      </w:r>
    </w:p>
    <w:p w:rsidR="003424AB" w:rsidRDefault="003424AB" w:rsidP="003424AB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424AB" w:rsidRDefault="003424AB" w:rsidP="003424AB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Погодити експертну грошову оцінку земельної ділянки площею 0,0091 га, кадастровий номер  7410400000:04:022:0151 для будівництва та обслуговування будівель торгівлі (для експлуатації та обслуговування нежитлового приміщення «магазин-закусочна»)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вул. Шевченка, 112/2 в сумі  11238 грн. 00 коп. (одинадцять тисяч двісті тридцять вісім гривень 00 копійок), відповідно до висновку оцінювача про вартість земельної ділянки, виконаного товариством з обмеженою відповідальністю виробничо-комерційна фірма «Гарант-В».</w:t>
      </w:r>
    </w:p>
    <w:p w:rsidR="003424AB" w:rsidRDefault="003424AB" w:rsidP="0034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Затвердити ціну продажу земельної ділянки площею 0,0091 га, кадастровий номер  7410400000:04:022:0151 для будівництва та обслуговування будівель торгівлі (для експлуатації та обслуговування нежитлового приміщення «магазин-закусочна»)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вул. Шевченка, 112/2, на рівні авансового внеску, визначеного рішенням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 від 13.04.2018р.     </w:t>
      </w:r>
      <w:r w:rsidRPr="009A0C80">
        <w:rPr>
          <w:sz w:val="28"/>
          <w:szCs w:val="28"/>
        </w:rPr>
        <w:lastRenderedPageBreak/>
        <w:t>№ 46-37/2018</w:t>
      </w:r>
      <w:r>
        <w:rPr>
          <w:sz w:val="28"/>
          <w:szCs w:val="28"/>
        </w:rPr>
        <w:t>, в сумі 14640 грн. 95 коп. (чотирнадцять тисяч шістсот сорок гривень дев</w:t>
      </w:r>
      <w:r w:rsidRPr="005B0EE9">
        <w:rPr>
          <w:sz w:val="28"/>
          <w:szCs w:val="28"/>
        </w:rPr>
        <w:t>’</w:t>
      </w:r>
      <w:r>
        <w:rPr>
          <w:sz w:val="28"/>
          <w:szCs w:val="28"/>
        </w:rPr>
        <w:t>яносто п</w:t>
      </w:r>
      <w:r w:rsidRPr="005B0EE9">
        <w:rPr>
          <w:sz w:val="28"/>
          <w:szCs w:val="28"/>
        </w:rPr>
        <w:t>’</w:t>
      </w:r>
      <w:r>
        <w:rPr>
          <w:sz w:val="28"/>
          <w:szCs w:val="28"/>
        </w:rPr>
        <w:t>ять  копійок).</w:t>
      </w:r>
    </w:p>
    <w:p w:rsidR="003424AB" w:rsidRDefault="003424AB" w:rsidP="003424AB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Продати фізичній особі – підприємцю Пучці Людмилі Степанівні земельну ділянку земель житлової та громадської забудови для  будівництва та обслуговування будівель торгівлі,  площею 0,0091 га, 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вул. Шевченка, 112/2, (кадастровий номер  7410400000:04:022:0151), яка використовується для експлуатації та обслуговування нежитлового приміщення «магазин-закусочна», яка є власністю фізичної особи – підприємця  Пучки Людмили Степанівни  </w:t>
      </w:r>
      <w:r w:rsidRPr="008B5898">
        <w:rPr>
          <w:sz w:val="28"/>
          <w:szCs w:val="28"/>
        </w:rPr>
        <w:t>згідно договору дарування нежилого приміщення  від 02.11.2017р. № 1552</w:t>
      </w:r>
      <w:r>
        <w:rPr>
          <w:sz w:val="28"/>
          <w:szCs w:val="28"/>
        </w:rPr>
        <w:t xml:space="preserve">  (витяг про Державну реєстрацію прав від 02.11.2017р. № 23148319), за 14640 грн. 95 коп. (чотирнадцять тисяч шістсот сорок  гривень дев</w:t>
      </w:r>
      <w:r w:rsidRPr="004B67DC">
        <w:rPr>
          <w:sz w:val="28"/>
          <w:szCs w:val="28"/>
        </w:rPr>
        <w:t>’</w:t>
      </w:r>
      <w:r>
        <w:rPr>
          <w:sz w:val="28"/>
          <w:szCs w:val="28"/>
        </w:rPr>
        <w:t>яносто   п</w:t>
      </w:r>
      <w:r w:rsidRPr="004B67DC">
        <w:rPr>
          <w:sz w:val="28"/>
          <w:szCs w:val="28"/>
        </w:rPr>
        <w:t>’</w:t>
      </w:r>
      <w:r>
        <w:rPr>
          <w:sz w:val="28"/>
          <w:szCs w:val="28"/>
        </w:rPr>
        <w:t>ять копійок).</w:t>
      </w:r>
    </w:p>
    <w:p w:rsidR="003424AB" w:rsidRPr="005C6F89" w:rsidRDefault="003424AB" w:rsidP="003424AB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6F89">
        <w:rPr>
          <w:sz w:val="28"/>
          <w:szCs w:val="28"/>
        </w:rPr>
        <w:t>4. Припинити договір оренди землі від 03 січня 2017 року, укладений з фізичною особою-підприємцем Пучкою Людмилою Степанівною та внесений до державного реєстру речових прав на нерухоме майно 06 лютого 2017 року, номер запису про інше речове право: 18928263, у зв</w:t>
      </w:r>
      <w:r w:rsidRPr="005C6F89">
        <w:rPr>
          <w:sz w:val="28"/>
          <w:szCs w:val="28"/>
          <w:lang w:val="ru-RU"/>
        </w:rPr>
        <w:t>’</w:t>
      </w:r>
      <w:proofErr w:type="spellStart"/>
      <w:r w:rsidRPr="005C6F89">
        <w:rPr>
          <w:sz w:val="28"/>
          <w:szCs w:val="28"/>
        </w:rPr>
        <w:t>язку</w:t>
      </w:r>
      <w:proofErr w:type="spellEnd"/>
      <w:r w:rsidRPr="005C6F89">
        <w:rPr>
          <w:sz w:val="28"/>
          <w:szCs w:val="28"/>
        </w:rPr>
        <w:t xml:space="preserve"> з поєднанням в одній особі власника земельної ділянки та орендаря.</w:t>
      </w:r>
    </w:p>
    <w:p w:rsidR="003424AB" w:rsidRDefault="003424AB" w:rsidP="0034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 xml:space="preserve"> 5. 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3424AB" w:rsidRDefault="003424AB" w:rsidP="0034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Організацію виконання даного рішення покласти на першого заступника міського голови  Олійника Г.М. та відділ земельних відносин. </w:t>
      </w:r>
    </w:p>
    <w:p w:rsidR="003424AB" w:rsidRPr="00341376" w:rsidRDefault="003424AB" w:rsidP="0034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Контроль за виконанням даного рішення покласти на постійну комісію з питань земельних відносин,  будівництва, архітектури, інвестиційного розвитку міста та децентралізації </w:t>
      </w:r>
      <w:r w:rsidRPr="00341376">
        <w:rPr>
          <w:sz w:val="28"/>
          <w:szCs w:val="28"/>
        </w:rPr>
        <w:t>(голова комісії Деркач А.П.).</w:t>
      </w:r>
    </w:p>
    <w:p w:rsidR="003424AB" w:rsidRDefault="003424AB" w:rsidP="0034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4AB" w:rsidRDefault="003424AB" w:rsidP="003424AB">
      <w:pPr>
        <w:jc w:val="both"/>
        <w:rPr>
          <w:sz w:val="28"/>
          <w:szCs w:val="28"/>
        </w:rPr>
      </w:pPr>
    </w:p>
    <w:p w:rsidR="003424AB" w:rsidRDefault="003424AB" w:rsidP="003424AB">
      <w:pPr>
        <w:jc w:val="both"/>
        <w:rPr>
          <w:sz w:val="28"/>
          <w:szCs w:val="28"/>
        </w:rPr>
      </w:pPr>
    </w:p>
    <w:p w:rsidR="003424AB" w:rsidRDefault="003424AB" w:rsidP="0034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А.В.</w:t>
      </w:r>
    </w:p>
    <w:p w:rsidR="003424AB" w:rsidRDefault="003424AB" w:rsidP="003424AB">
      <w:pPr>
        <w:tabs>
          <w:tab w:val="left" w:pos="6660"/>
        </w:tabs>
        <w:rPr>
          <w:b/>
          <w:sz w:val="27"/>
          <w:szCs w:val="27"/>
        </w:rPr>
      </w:pPr>
    </w:p>
    <w:p w:rsidR="003424AB" w:rsidRDefault="003424AB" w:rsidP="003424AB">
      <w:pPr>
        <w:tabs>
          <w:tab w:val="left" w:pos="6660"/>
        </w:tabs>
        <w:rPr>
          <w:b/>
          <w:sz w:val="27"/>
          <w:szCs w:val="27"/>
        </w:rPr>
      </w:pPr>
    </w:p>
    <w:p w:rsidR="003424AB" w:rsidRDefault="003424AB" w:rsidP="003424AB">
      <w:pPr>
        <w:tabs>
          <w:tab w:val="left" w:pos="6660"/>
        </w:tabs>
        <w:rPr>
          <w:b/>
          <w:sz w:val="27"/>
          <w:szCs w:val="27"/>
        </w:rPr>
      </w:pPr>
    </w:p>
    <w:p w:rsidR="003424AB" w:rsidRDefault="003424AB" w:rsidP="003424AB">
      <w:pPr>
        <w:rPr>
          <w:b/>
          <w:sz w:val="28"/>
          <w:szCs w:val="28"/>
        </w:rPr>
      </w:pPr>
    </w:p>
    <w:p w:rsidR="003424AB" w:rsidRDefault="003424AB" w:rsidP="003424AB">
      <w:pPr>
        <w:rPr>
          <w:b/>
          <w:sz w:val="28"/>
          <w:szCs w:val="28"/>
        </w:rPr>
      </w:pPr>
    </w:p>
    <w:p w:rsidR="003424AB" w:rsidRDefault="003424AB" w:rsidP="003424AB">
      <w:pPr>
        <w:rPr>
          <w:b/>
          <w:sz w:val="28"/>
          <w:szCs w:val="28"/>
        </w:rPr>
      </w:pPr>
    </w:p>
    <w:p w:rsidR="003424AB" w:rsidRDefault="003424AB" w:rsidP="003424AB">
      <w:pPr>
        <w:rPr>
          <w:b/>
          <w:sz w:val="28"/>
          <w:szCs w:val="28"/>
        </w:rPr>
      </w:pPr>
    </w:p>
    <w:p w:rsidR="003424AB" w:rsidRDefault="003424AB" w:rsidP="003424AB">
      <w:pPr>
        <w:rPr>
          <w:b/>
          <w:sz w:val="28"/>
          <w:szCs w:val="28"/>
        </w:rPr>
      </w:pPr>
    </w:p>
    <w:p w:rsidR="003424AB" w:rsidRDefault="003424AB"/>
    <w:p w:rsidR="003424AB" w:rsidRDefault="003424AB"/>
    <w:p w:rsidR="003424AB" w:rsidRDefault="003424AB">
      <w:bookmarkStart w:id="0" w:name="_GoBack"/>
      <w:bookmarkEnd w:id="0"/>
    </w:p>
    <w:sectPr w:rsidR="0034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6B"/>
    <w:rsid w:val="0001250A"/>
    <w:rsid w:val="000A48AD"/>
    <w:rsid w:val="00190C8F"/>
    <w:rsid w:val="001969EA"/>
    <w:rsid w:val="001C5281"/>
    <w:rsid w:val="00285626"/>
    <w:rsid w:val="00302A1B"/>
    <w:rsid w:val="003424AB"/>
    <w:rsid w:val="00395E0D"/>
    <w:rsid w:val="004B67DC"/>
    <w:rsid w:val="00527421"/>
    <w:rsid w:val="00587DAB"/>
    <w:rsid w:val="005B0EE9"/>
    <w:rsid w:val="005C6F89"/>
    <w:rsid w:val="00606FCB"/>
    <w:rsid w:val="00641789"/>
    <w:rsid w:val="00695D92"/>
    <w:rsid w:val="0072766B"/>
    <w:rsid w:val="00787C97"/>
    <w:rsid w:val="008806B3"/>
    <w:rsid w:val="00882109"/>
    <w:rsid w:val="008E2269"/>
    <w:rsid w:val="00904EB3"/>
    <w:rsid w:val="009151F8"/>
    <w:rsid w:val="00927EB5"/>
    <w:rsid w:val="009A0C80"/>
    <w:rsid w:val="009C3C53"/>
    <w:rsid w:val="00A02523"/>
    <w:rsid w:val="00A06DE3"/>
    <w:rsid w:val="00AA47A4"/>
    <w:rsid w:val="00BC63F2"/>
    <w:rsid w:val="00BC7F23"/>
    <w:rsid w:val="00D30DB7"/>
    <w:rsid w:val="00D949CE"/>
    <w:rsid w:val="00DF4D58"/>
    <w:rsid w:val="00DF71C7"/>
    <w:rsid w:val="00E0336D"/>
    <w:rsid w:val="00EF6BE6"/>
    <w:rsid w:val="00F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E61D"/>
  <w15:chartTrackingRefBased/>
  <w15:docId w15:val="{4383D10A-62D5-4CCF-9030-C5E966A8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30DB7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DB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semiHidden/>
    <w:locked/>
    <w:rsid w:val="00D30DB7"/>
    <w:rPr>
      <w:sz w:val="28"/>
      <w:szCs w:val="24"/>
      <w:lang w:val="x-none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3"/>
    <w:semiHidden/>
    <w:unhideWhenUsed/>
    <w:rsid w:val="00D30DB7"/>
    <w:pPr>
      <w:tabs>
        <w:tab w:val="left" w:pos="6510"/>
      </w:tabs>
      <w:ind w:firstLine="720"/>
      <w:jc w:val="both"/>
    </w:pPr>
    <w:rPr>
      <w:rFonts w:asciiTheme="minorHAnsi" w:eastAsiaTheme="minorHAnsi" w:hAnsiTheme="minorHAnsi" w:cstheme="minorBidi"/>
      <w:sz w:val="28"/>
      <w:szCs w:val="24"/>
      <w:lang w:val="x-none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D30DB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4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4A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2018-08-09T13:00:00Z</cp:lastPrinted>
  <dcterms:created xsi:type="dcterms:W3CDTF">2018-07-04T09:59:00Z</dcterms:created>
  <dcterms:modified xsi:type="dcterms:W3CDTF">2018-08-10T11:54:00Z</dcterms:modified>
</cp:coreProperties>
</file>